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FD" w:rsidRDefault="002869FD" w:rsidP="002869FD">
      <w:pPr>
        <w:rPr>
          <w:rFonts w:ascii="Times New Roman" w:hAnsi="Times New Roman"/>
          <w:sz w:val="26"/>
        </w:rPr>
      </w:pPr>
      <w:bookmarkStart w:id="0" w:name="_GoBack"/>
      <w:bookmarkEnd w:id="0"/>
    </w:p>
    <w:p w:rsidR="00333FEC" w:rsidRDefault="00333FEC" w:rsidP="00333FEC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ПРОГРАММА</w:t>
      </w:r>
    </w:p>
    <w:p w:rsidR="00333FEC" w:rsidRPr="00252F58" w:rsidRDefault="00333FEC" w:rsidP="00333FEC">
      <w:pPr>
        <w:jc w:val="center"/>
        <w:rPr>
          <w:rFonts w:ascii="Times New Roman" w:hAnsi="Times New Roman"/>
          <w:sz w:val="28"/>
          <w:szCs w:val="28"/>
        </w:rPr>
      </w:pPr>
      <w:r w:rsidRPr="003265E1">
        <w:rPr>
          <w:rFonts w:ascii="Times New Roman" w:hAnsi="Times New Roman"/>
          <w:sz w:val="28"/>
          <w:szCs w:val="28"/>
        </w:rPr>
        <w:t>семинара на тему</w:t>
      </w:r>
      <w:r w:rsidR="0075570A" w:rsidRPr="00252F58">
        <w:rPr>
          <w:rFonts w:ascii="Times New Roman" w:hAnsi="Times New Roman"/>
          <w:sz w:val="28"/>
          <w:szCs w:val="28"/>
        </w:rPr>
        <w:t>:</w:t>
      </w:r>
      <w:r w:rsidRPr="00252F58">
        <w:rPr>
          <w:rFonts w:ascii="Times New Roman" w:hAnsi="Times New Roman"/>
          <w:sz w:val="28"/>
          <w:szCs w:val="28"/>
        </w:rPr>
        <w:t xml:space="preserve"> «</w:t>
      </w:r>
      <w:r w:rsidR="005047FA">
        <w:rPr>
          <w:rFonts w:ascii="Times New Roman" w:hAnsi="Times New Roman"/>
          <w:sz w:val="28"/>
          <w:szCs w:val="28"/>
        </w:rPr>
        <w:t>А</w:t>
      </w:r>
      <w:r w:rsidR="00CE457E">
        <w:rPr>
          <w:rFonts w:ascii="Times New Roman" w:hAnsi="Times New Roman"/>
          <w:sz w:val="28"/>
          <w:szCs w:val="28"/>
        </w:rPr>
        <w:t>ктуальные вопросы</w:t>
      </w:r>
      <w:r w:rsidR="005047FA">
        <w:rPr>
          <w:rFonts w:ascii="Times New Roman" w:hAnsi="Times New Roman"/>
          <w:sz w:val="28"/>
          <w:szCs w:val="28"/>
        </w:rPr>
        <w:t xml:space="preserve"> по налогу на прибыль организаций в 2022 году, СМС-информирование о задолженности, новый порядок получения электронной подписи</w:t>
      </w:r>
      <w:r w:rsidRPr="00252F58">
        <w:rPr>
          <w:rFonts w:ascii="Times New Roman" w:hAnsi="Times New Roman"/>
          <w:sz w:val="28"/>
          <w:szCs w:val="28"/>
        </w:rPr>
        <w:t>»</w:t>
      </w:r>
    </w:p>
    <w:p w:rsidR="002869FD" w:rsidRPr="003265E1" w:rsidRDefault="002869FD" w:rsidP="002869FD">
      <w:pPr>
        <w:jc w:val="center"/>
        <w:rPr>
          <w:rFonts w:ascii="Times New Roman" w:hAnsi="Times New Roman"/>
          <w:sz w:val="28"/>
          <w:szCs w:val="28"/>
        </w:rPr>
      </w:pPr>
    </w:p>
    <w:p w:rsidR="002869FD" w:rsidRPr="003265E1" w:rsidRDefault="00A33D8B" w:rsidP="002869FD">
      <w:pPr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__</w:t>
      </w:r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CE457E">
        <w:rPr>
          <w:rFonts w:ascii="Times New Roman" w:hAnsi="Times New Roman"/>
          <w:b/>
          <w:color w:val="auto"/>
          <w:sz w:val="28"/>
          <w:szCs w:val="28"/>
          <w:u w:val="single"/>
        </w:rPr>
        <w:t>25</w:t>
      </w:r>
      <w:r w:rsidR="00CC1480">
        <w:rPr>
          <w:rFonts w:ascii="Times New Roman" w:hAnsi="Times New Roman"/>
          <w:b/>
          <w:color w:val="auto"/>
          <w:sz w:val="28"/>
          <w:szCs w:val="28"/>
          <w:u w:val="single"/>
          <w:lang w:val="en-US"/>
        </w:rPr>
        <w:t xml:space="preserve"> </w:t>
      </w:r>
      <w:r w:rsidR="00CE457E">
        <w:rPr>
          <w:rFonts w:ascii="Times New Roman" w:hAnsi="Times New Roman"/>
          <w:b/>
          <w:color w:val="auto"/>
          <w:sz w:val="28"/>
          <w:szCs w:val="28"/>
          <w:u w:val="single"/>
        </w:rPr>
        <w:t>н</w:t>
      </w:r>
      <w:r w:rsidR="00FF7F0B">
        <w:rPr>
          <w:rFonts w:ascii="Times New Roman" w:hAnsi="Times New Roman"/>
          <w:b/>
          <w:color w:val="auto"/>
          <w:sz w:val="28"/>
          <w:szCs w:val="28"/>
          <w:u w:val="single"/>
        </w:rPr>
        <w:t>оября</w:t>
      </w:r>
      <w:r w:rsidR="002869FD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_в </w:t>
      </w:r>
      <w:r w:rsidR="0025334E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11</w:t>
      </w:r>
      <w:r w:rsidR="00606B13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.00</w:t>
      </w:r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_</w:t>
      </w:r>
      <w:r w:rsidR="002869FD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час</w:t>
      </w:r>
    </w:p>
    <w:p w:rsidR="002869FD" w:rsidRDefault="002869FD" w:rsidP="002869FD">
      <w:pPr>
        <w:jc w:val="center"/>
        <w:rPr>
          <w:rFonts w:ascii="Times New Roman" w:hAnsi="Times New Roman"/>
          <w:b/>
          <w:sz w:val="26"/>
          <w:u w:val="single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88"/>
        <w:gridCol w:w="4232"/>
        <w:gridCol w:w="1701"/>
        <w:gridCol w:w="3652"/>
      </w:tblGrid>
      <w:tr w:rsidR="002869FD" w:rsidTr="00333FEC">
        <w:tc>
          <w:tcPr>
            <w:tcW w:w="588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№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</w:rPr>
              <w:t>/п</w:t>
            </w:r>
          </w:p>
        </w:tc>
        <w:tc>
          <w:tcPr>
            <w:tcW w:w="4232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Тема выступления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(мероприятия)</w:t>
            </w:r>
          </w:p>
        </w:tc>
        <w:tc>
          <w:tcPr>
            <w:tcW w:w="1701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Регламент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работы</w:t>
            </w:r>
          </w:p>
        </w:tc>
        <w:tc>
          <w:tcPr>
            <w:tcW w:w="3652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Докладчик</w:t>
            </w:r>
          </w:p>
        </w:tc>
      </w:tr>
      <w:tr w:rsidR="00B55933" w:rsidTr="00333FEC">
        <w:tc>
          <w:tcPr>
            <w:tcW w:w="588" w:type="dxa"/>
          </w:tcPr>
          <w:p w:rsidR="00B55933" w:rsidRPr="002F25B8" w:rsidRDefault="00B55933" w:rsidP="00952237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 w:rsidRPr="002F25B8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4232" w:type="dxa"/>
          </w:tcPr>
          <w:p w:rsidR="00B55933" w:rsidRPr="002F25B8" w:rsidRDefault="00720566" w:rsidP="00952237">
            <w:pPr>
              <w:jc w:val="both"/>
              <w:rPr>
                <w:rFonts w:ascii="Times New Roman" w:hAnsi="Times New Roman"/>
                <w:sz w:val="24"/>
              </w:rPr>
            </w:pPr>
            <w:r w:rsidRPr="002F25B8">
              <w:rPr>
                <w:rFonts w:ascii="Times New Roman" w:hAnsi="Times New Roman"/>
                <w:sz w:val="24"/>
              </w:rPr>
              <w:t>Открытие семинара</w:t>
            </w:r>
            <w:r w:rsidR="00B55933" w:rsidRPr="002F25B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B55933" w:rsidRPr="002F25B8" w:rsidRDefault="00B55933" w:rsidP="007205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F25B8">
              <w:rPr>
                <w:rFonts w:ascii="Times New Roman" w:hAnsi="Times New Roman"/>
                <w:b/>
                <w:sz w:val="24"/>
              </w:rPr>
              <w:t>11.00-11.0</w:t>
            </w:r>
            <w:r w:rsidR="00720566" w:rsidRPr="002F25B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652" w:type="dxa"/>
          </w:tcPr>
          <w:p w:rsidR="00CE457E" w:rsidRDefault="00CE457E" w:rsidP="00CE45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начальника отдела оказания государственных услуг</w:t>
            </w:r>
          </w:p>
          <w:p w:rsidR="003265E1" w:rsidRPr="002F25B8" w:rsidRDefault="00CE457E" w:rsidP="00CE457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Тополь Юлия Анатольевна</w:t>
            </w:r>
            <w:r w:rsidRPr="002F25B8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252F58" w:rsidTr="00F02060">
        <w:trPr>
          <w:trHeight w:val="1327"/>
        </w:trPr>
        <w:tc>
          <w:tcPr>
            <w:tcW w:w="588" w:type="dxa"/>
          </w:tcPr>
          <w:p w:rsidR="00252F58" w:rsidRPr="002F25B8" w:rsidRDefault="00252F58" w:rsidP="00952237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4232" w:type="dxa"/>
          </w:tcPr>
          <w:p w:rsidR="00CE457E" w:rsidRPr="00712C86" w:rsidRDefault="00CE457E" w:rsidP="00CE457E">
            <w:pPr>
              <w:rPr>
                <w:rFonts w:ascii="Times New Roman" w:hAnsi="Times New Roman"/>
                <w:sz w:val="24"/>
                <w:szCs w:val="24"/>
              </w:rPr>
            </w:pPr>
            <w:r w:rsidRPr="00C25E1E">
              <w:rPr>
                <w:rFonts w:ascii="Times New Roman" w:hAnsi="Times New Roman"/>
                <w:b/>
                <w:sz w:val="24"/>
                <w:szCs w:val="24"/>
              </w:rPr>
              <w:t>1.  Налог на прибыль в 2022 году</w:t>
            </w:r>
            <w:r w:rsidRPr="00712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57E" w:rsidRPr="00712C86" w:rsidRDefault="00CE457E" w:rsidP="00CE457E">
            <w:pPr>
              <w:rPr>
                <w:rFonts w:ascii="Times New Roman" w:hAnsi="Times New Roman"/>
                <w:sz w:val="24"/>
                <w:szCs w:val="24"/>
              </w:rPr>
            </w:pPr>
            <w:r w:rsidRPr="00712C86">
              <w:rPr>
                <w:rFonts w:ascii="Times New Roman" w:hAnsi="Times New Roman"/>
                <w:sz w:val="24"/>
                <w:szCs w:val="24"/>
              </w:rPr>
              <w:t xml:space="preserve">- Обновление законодательной базы по налогу на прибыль. </w:t>
            </w:r>
          </w:p>
          <w:p w:rsidR="00CE457E" w:rsidRPr="00AD5DC0" w:rsidRDefault="00CE457E" w:rsidP="00CE457E">
            <w:pPr>
              <w:rPr>
                <w:rFonts w:ascii="Times New Roman" w:hAnsi="Times New Roman"/>
                <w:sz w:val="24"/>
                <w:szCs w:val="24"/>
              </w:rPr>
            </w:pPr>
            <w:r w:rsidRPr="00712C86">
              <w:rPr>
                <w:rFonts w:ascii="Times New Roman" w:hAnsi="Times New Roman"/>
                <w:sz w:val="24"/>
                <w:szCs w:val="24"/>
              </w:rPr>
              <w:t xml:space="preserve">- Инструктивные и разъясняющие письма Минфина России и ФНС России </w:t>
            </w:r>
          </w:p>
          <w:p w:rsidR="00CE457E" w:rsidRPr="007F3E78" w:rsidRDefault="007F3E78" w:rsidP="00CE457E">
            <w:pPr>
              <w:rPr>
                <w:rFonts w:ascii="Times New Roman" w:hAnsi="Times New Roman"/>
                <w:sz w:val="24"/>
                <w:szCs w:val="24"/>
              </w:rPr>
            </w:pPr>
            <w:r w:rsidRPr="007F3E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преференции по налогу на прибыль для организаций </w:t>
            </w:r>
            <w:r w:rsidRPr="007F3E78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7F3E78">
              <w:rPr>
                <w:rFonts w:ascii="Times New Roman" w:hAnsi="Times New Roman"/>
                <w:sz w:val="24"/>
                <w:szCs w:val="24"/>
              </w:rPr>
              <w:t>-отрасли</w:t>
            </w:r>
          </w:p>
          <w:p w:rsidR="00CE457E" w:rsidRPr="00405778" w:rsidRDefault="007F3E78" w:rsidP="00CE457E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E457E" w:rsidRPr="00405778">
              <w:rPr>
                <w:rFonts w:ascii="Times New Roman" w:hAnsi="Times New Roman"/>
                <w:b/>
                <w:sz w:val="24"/>
                <w:szCs w:val="24"/>
              </w:rPr>
              <w:t>. Уведомления о КИК.</w:t>
            </w:r>
          </w:p>
          <w:p w:rsidR="00FF7F0B" w:rsidRDefault="00CE457E" w:rsidP="005047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сроках представления уведомлений о контролируемых иностранных компаниях (КИК) и документов, подтверждающих прибыль КИК либо освобождение</w:t>
            </w:r>
          </w:p>
          <w:p w:rsidR="005047FA" w:rsidRPr="00DE0746" w:rsidRDefault="005047FA" w:rsidP="005047FA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01" w:type="dxa"/>
          </w:tcPr>
          <w:p w:rsidR="00252F58" w:rsidRPr="00253091" w:rsidRDefault="00252F58" w:rsidP="007B3282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11.05-11.</w:t>
            </w:r>
            <w:r w:rsidR="00253091">
              <w:rPr>
                <w:rFonts w:ascii="Times New Roman" w:hAnsi="Times New Roman"/>
                <w:b/>
                <w:sz w:val="24"/>
                <w:lang w:val="en-US"/>
              </w:rPr>
              <w:t>25</w:t>
            </w:r>
          </w:p>
          <w:p w:rsidR="00252F58" w:rsidRDefault="00252F58" w:rsidP="007B32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52F58" w:rsidRDefault="00252F58" w:rsidP="007B32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52F58" w:rsidRPr="002F25B8" w:rsidRDefault="00252F58" w:rsidP="007B32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52" w:type="dxa"/>
          </w:tcPr>
          <w:p w:rsidR="00CE457E" w:rsidRPr="001D7CB0" w:rsidRDefault="00CE457E" w:rsidP="00CE457E">
            <w:pPr>
              <w:spacing w:after="120" w:line="264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D7CB0">
              <w:rPr>
                <w:rFonts w:ascii="Times New Roman" w:hAnsi="Times New Roman"/>
                <w:sz w:val="24"/>
                <w:szCs w:val="24"/>
              </w:rPr>
              <w:t xml:space="preserve">Светлана  Владимировна Корчагина - начальник отдела камерального контроля </w:t>
            </w:r>
          </w:p>
          <w:p w:rsidR="00252F58" w:rsidRPr="005E67B3" w:rsidRDefault="00252F58" w:rsidP="00FF7F0B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AEE" w:rsidTr="00333FEC">
        <w:tc>
          <w:tcPr>
            <w:tcW w:w="588" w:type="dxa"/>
          </w:tcPr>
          <w:p w:rsidR="00F53AEE" w:rsidRPr="002F437B" w:rsidRDefault="00B90E10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3</w:t>
            </w:r>
          </w:p>
        </w:tc>
        <w:tc>
          <w:tcPr>
            <w:tcW w:w="4232" w:type="dxa"/>
          </w:tcPr>
          <w:p w:rsidR="00CE457E" w:rsidRPr="00AD5DC0" w:rsidRDefault="00CE457E" w:rsidP="00CE45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5E1E">
              <w:rPr>
                <w:rFonts w:ascii="Times New Roman" w:hAnsi="Times New Roman"/>
                <w:b/>
                <w:sz w:val="24"/>
                <w:szCs w:val="24"/>
              </w:rPr>
              <w:t>Информирование о задолженности с помощью СМС-сообщений и электронной почты</w:t>
            </w:r>
          </w:p>
          <w:p w:rsidR="008252D9" w:rsidRPr="00D16D99" w:rsidRDefault="008252D9" w:rsidP="00CE457E">
            <w:pPr>
              <w:pStyle w:val="a4"/>
              <w:spacing w:after="120" w:line="264" w:lineRule="auto"/>
              <w:ind w:left="297"/>
              <w:contextualSpacing/>
              <w:mirrorIndents/>
              <w:jc w:val="both"/>
              <w:rPr>
                <w:color w:val="0D0D0D" w:themeColor="text1" w:themeTint="F2"/>
                <w:szCs w:val="24"/>
              </w:rPr>
            </w:pPr>
          </w:p>
        </w:tc>
        <w:tc>
          <w:tcPr>
            <w:tcW w:w="1701" w:type="dxa"/>
          </w:tcPr>
          <w:p w:rsidR="00F53AEE" w:rsidRPr="00253091" w:rsidRDefault="00252F58" w:rsidP="0025309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11.</w:t>
            </w:r>
            <w:r w:rsidR="00253091">
              <w:rPr>
                <w:rFonts w:ascii="Times New Roman" w:hAnsi="Times New Roman"/>
                <w:b/>
                <w:color w:val="0D0D0D" w:themeColor="text1" w:themeTint="F2"/>
                <w:sz w:val="24"/>
                <w:lang w:val="en-US"/>
              </w:rPr>
              <w:t>25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-11.</w:t>
            </w:r>
            <w:r w:rsidR="00253091">
              <w:rPr>
                <w:rFonts w:ascii="Times New Roman" w:hAnsi="Times New Roman"/>
                <w:b/>
                <w:color w:val="0D0D0D" w:themeColor="text1" w:themeTint="F2"/>
                <w:sz w:val="24"/>
                <w:lang w:val="en-US"/>
              </w:rPr>
              <w:t>35</w:t>
            </w:r>
          </w:p>
        </w:tc>
        <w:tc>
          <w:tcPr>
            <w:tcW w:w="3652" w:type="dxa"/>
          </w:tcPr>
          <w:p w:rsidR="00CE457E" w:rsidRPr="001D7CB0" w:rsidRDefault="00CE457E" w:rsidP="00CE457E">
            <w:pPr>
              <w:spacing w:after="120" w:line="264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D7CB0">
              <w:rPr>
                <w:rFonts w:ascii="Times New Roman" w:hAnsi="Times New Roman"/>
                <w:sz w:val="24"/>
                <w:szCs w:val="24"/>
              </w:rPr>
              <w:t>Елена Николаевна Суханова – начальник отдела урегулирования задолженности физических лиц</w:t>
            </w:r>
          </w:p>
          <w:p w:rsidR="00F53AEE" w:rsidRDefault="00F53AEE" w:rsidP="00CF309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</w:tr>
      <w:tr w:rsidR="00CE457E" w:rsidTr="00333FEC">
        <w:tc>
          <w:tcPr>
            <w:tcW w:w="588" w:type="dxa"/>
          </w:tcPr>
          <w:p w:rsidR="00CE457E" w:rsidRDefault="00CE457E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4</w:t>
            </w:r>
          </w:p>
        </w:tc>
        <w:tc>
          <w:tcPr>
            <w:tcW w:w="4232" w:type="dxa"/>
          </w:tcPr>
          <w:p w:rsidR="00CE457E" w:rsidRPr="00C25E1E" w:rsidRDefault="00CE457E" w:rsidP="00CE45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5E1E">
              <w:rPr>
                <w:rFonts w:ascii="Times New Roman" w:hAnsi="Times New Roman"/>
                <w:b/>
                <w:sz w:val="24"/>
                <w:szCs w:val="24"/>
              </w:rPr>
              <w:t>О выдаче КЭП для юридических лиц и индивидуальных предпринимателей удостоверяющим центром ФНС России</w:t>
            </w:r>
          </w:p>
        </w:tc>
        <w:tc>
          <w:tcPr>
            <w:tcW w:w="1701" w:type="dxa"/>
          </w:tcPr>
          <w:p w:rsidR="00CE457E" w:rsidRDefault="00CE457E" w:rsidP="0025309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11.</w:t>
            </w:r>
            <w:r w:rsidR="00253091">
              <w:rPr>
                <w:rFonts w:ascii="Times New Roman" w:hAnsi="Times New Roman"/>
                <w:b/>
                <w:color w:val="0D0D0D" w:themeColor="text1" w:themeTint="F2"/>
                <w:sz w:val="24"/>
                <w:lang w:val="en-US"/>
              </w:rPr>
              <w:t>35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-11.</w:t>
            </w:r>
            <w:r w:rsidR="00253091">
              <w:rPr>
                <w:rFonts w:ascii="Times New Roman" w:hAnsi="Times New Roman"/>
                <w:b/>
                <w:color w:val="0D0D0D" w:themeColor="text1" w:themeTint="F2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5</w:t>
            </w:r>
          </w:p>
        </w:tc>
        <w:tc>
          <w:tcPr>
            <w:tcW w:w="3652" w:type="dxa"/>
          </w:tcPr>
          <w:p w:rsidR="00CE457E" w:rsidRPr="001D7CB0" w:rsidRDefault="00CE457E" w:rsidP="00CE457E">
            <w:pPr>
              <w:spacing w:after="120" w:line="264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D7CB0">
              <w:rPr>
                <w:rFonts w:ascii="Times New Roman" w:hAnsi="Times New Roman"/>
                <w:sz w:val="24"/>
                <w:szCs w:val="24"/>
              </w:rPr>
              <w:t>Иванов Павел Валерьевич – заместитель начальника отдела информационной безопасности</w:t>
            </w:r>
          </w:p>
          <w:p w:rsidR="00CE457E" w:rsidRPr="001D7CB0" w:rsidRDefault="00CE457E" w:rsidP="00CE457E">
            <w:pPr>
              <w:spacing w:after="120" w:line="264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6B" w:rsidTr="00333FEC">
        <w:tc>
          <w:tcPr>
            <w:tcW w:w="588" w:type="dxa"/>
          </w:tcPr>
          <w:p w:rsidR="00AB7D6B" w:rsidRPr="002F437B" w:rsidRDefault="00AB7D6B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4232" w:type="dxa"/>
          </w:tcPr>
          <w:p w:rsidR="00AB7D6B" w:rsidRDefault="00AB7D6B" w:rsidP="0095223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Ответы на вопросы</w:t>
            </w:r>
          </w:p>
        </w:tc>
        <w:tc>
          <w:tcPr>
            <w:tcW w:w="1701" w:type="dxa"/>
          </w:tcPr>
          <w:p w:rsidR="00AB7D6B" w:rsidRPr="001C00B6" w:rsidRDefault="001C00B6" w:rsidP="008C02C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lang w:val="en-US"/>
              </w:rPr>
              <w:t>11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.</w:t>
            </w:r>
            <w:r w:rsidR="008C02C5">
              <w:rPr>
                <w:rFonts w:ascii="Times New Roman" w:hAnsi="Times New Roman"/>
                <w:b/>
                <w:color w:val="0D0D0D" w:themeColor="text1" w:themeTint="F2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5-12.00</w:t>
            </w:r>
          </w:p>
        </w:tc>
        <w:tc>
          <w:tcPr>
            <w:tcW w:w="3652" w:type="dxa"/>
          </w:tcPr>
          <w:p w:rsidR="00AB7D6B" w:rsidRDefault="00AB7D6B" w:rsidP="009E5EB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Представители</w:t>
            </w:r>
            <w:r w:rsidRPr="007741E6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УФНС России по Костромской области</w:t>
            </w:r>
          </w:p>
          <w:p w:rsidR="00AB7D6B" w:rsidRDefault="00AB7D6B" w:rsidP="0095223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</w:tr>
    </w:tbl>
    <w:p w:rsidR="00910EC9" w:rsidRDefault="00FC7926" w:rsidP="00720566"/>
    <w:sectPr w:rsidR="00910EC9" w:rsidSect="00F52CA9">
      <w:pgSz w:w="11906" w:h="16838"/>
      <w:pgMar w:top="567" w:right="567" w:bottom="567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3C6"/>
    <w:multiLevelType w:val="hybridMultilevel"/>
    <w:tmpl w:val="E12C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F2F9B"/>
    <w:multiLevelType w:val="hybridMultilevel"/>
    <w:tmpl w:val="096E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FD"/>
    <w:rsid w:val="000067E2"/>
    <w:rsid w:val="00016D12"/>
    <w:rsid w:val="00037084"/>
    <w:rsid w:val="00073831"/>
    <w:rsid w:val="00076929"/>
    <w:rsid w:val="00121BA3"/>
    <w:rsid w:val="0012324C"/>
    <w:rsid w:val="001253CB"/>
    <w:rsid w:val="001450CA"/>
    <w:rsid w:val="00192FFB"/>
    <w:rsid w:val="001C00B6"/>
    <w:rsid w:val="00252F58"/>
    <w:rsid w:val="00253091"/>
    <w:rsid w:val="0025334E"/>
    <w:rsid w:val="0028201E"/>
    <w:rsid w:val="002869FD"/>
    <w:rsid w:val="002F25B8"/>
    <w:rsid w:val="002F437B"/>
    <w:rsid w:val="003265E1"/>
    <w:rsid w:val="00333FEC"/>
    <w:rsid w:val="003B2FAA"/>
    <w:rsid w:val="003F18CC"/>
    <w:rsid w:val="0046157D"/>
    <w:rsid w:val="004E2AF0"/>
    <w:rsid w:val="005047FA"/>
    <w:rsid w:val="005A0EBD"/>
    <w:rsid w:val="005E67B3"/>
    <w:rsid w:val="00606B13"/>
    <w:rsid w:val="00636967"/>
    <w:rsid w:val="0064372D"/>
    <w:rsid w:val="00670EC6"/>
    <w:rsid w:val="006E1FAF"/>
    <w:rsid w:val="00720566"/>
    <w:rsid w:val="00731F98"/>
    <w:rsid w:val="007432B2"/>
    <w:rsid w:val="007533D6"/>
    <w:rsid w:val="0075570A"/>
    <w:rsid w:val="007770B3"/>
    <w:rsid w:val="007B643B"/>
    <w:rsid w:val="007F3E78"/>
    <w:rsid w:val="007F687E"/>
    <w:rsid w:val="008252D9"/>
    <w:rsid w:val="00846E1E"/>
    <w:rsid w:val="008C02C5"/>
    <w:rsid w:val="008D7310"/>
    <w:rsid w:val="008E01C4"/>
    <w:rsid w:val="0091402B"/>
    <w:rsid w:val="009D0287"/>
    <w:rsid w:val="009E5EB3"/>
    <w:rsid w:val="00A33D8B"/>
    <w:rsid w:val="00A770C4"/>
    <w:rsid w:val="00A81D4D"/>
    <w:rsid w:val="00A97AE9"/>
    <w:rsid w:val="00AA2CAC"/>
    <w:rsid w:val="00AB7D6B"/>
    <w:rsid w:val="00AE4B2A"/>
    <w:rsid w:val="00B54A17"/>
    <w:rsid w:val="00B55933"/>
    <w:rsid w:val="00B83D0E"/>
    <w:rsid w:val="00B90E10"/>
    <w:rsid w:val="00C42D5A"/>
    <w:rsid w:val="00C46076"/>
    <w:rsid w:val="00CB2384"/>
    <w:rsid w:val="00CC1480"/>
    <w:rsid w:val="00CE457E"/>
    <w:rsid w:val="00CF3094"/>
    <w:rsid w:val="00CF7C3F"/>
    <w:rsid w:val="00D16D99"/>
    <w:rsid w:val="00D463DF"/>
    <w:rsid w:val="00D560F1"/>
    <w:rsid w:val="00D60384"/>
    <w:rsid w:val="00DE0746"/>
    <w:rsid w:val="00E226B2"/>
    <w:rsid w:val="00E769F6"/>
    <w:rsid w:val="00ED2790"/>
    <w:rsid w:val="00EF5A20"/>
    <w:rsid w:val="00F02060"/>
    <w:rsid w:val="00F30F64"/>
    <w:rsid w:val="00F40DF2"/>
    <w:rsid w:val="00F52CA9"/>
    <w:rsid w:val="00F53AEE"/>
    <w:rsid w:val="00F632D4"/>
    <w:rsid w:val="00FA6B4C"/>
    <w:rsid w:val="00FB39D2"/>
    <w:rsid w:val="00FC65E4"/>
    <w:rsid w:val="00FC792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12324C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5">
    <w:name w:val="Основной текст Знак"/>
    <w:basedOn w:val="a0"/>
    <w:link w:val="a4"/>
    <w:rsid w:val="00123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16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12324C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5">
    <w:name w:val="Основной текст Знак"/>
    <w:basedOn w:val="a0"/>
    <w:link w:val="a4"/>
    <w:rsid w:val="00123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16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Надежда Витальевна</dc:creator>
  <cp:lastModifiedBy>Беляева Светлана Вячеславовна</cp:lastModifiedBy>
  <cp:revision>2</cp:revision>
  <cp:lastPrinted>2021-05-19T12:37:00Z</cp:lastPrinted>
  <dcterms:created xsi:type="dcterms:W3CDTF">2022-11-15T14:53:00Z</dcterms:created>
  <dcterms:modified xsi:type="dcterms:W3CDTF">2022-11-15T14:53:00Z</dcterms:modified>
</cp:coreProperties>
</file>